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FC4F0" w14:textId="5C1108A2" w:rsidR="005C355F" w:rsidRDefault="00396EC0">
      <w:pPr>
        <w:spacing w:before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Minutes </w:t>
      </w:r>
    </w:p>
    <w:p w14:paraId="658313C9" w14:textId="77777777" w:rsidR="005C355F" w:rsidRDefault="00396EC0">
      <w:pPr>
        <w:spacing w:before="120" w:line="240" w:lineRule="auto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Gargunnock Trust</w:t>
      </w:r>
    </w:p>
    <w:p w14:paraId="709AF5BC" w14:textId="77777777" w:rsidR="005C355F" w:rsidRDefault="00396EC0">
      <w:pPr>
        <w:spacing w:before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Gargunnock Windfarm Fund Panel</w:t>
      </w:r>
    </w:p>
    <w:p w14:paraId="03D226D6" w14:textId="63BF3B1D" w:rsidR="005C355F" w:rsidRDefault="00F3692D">
      <w:pPr>
        <w:spacing w:before="120" w:line="240" w:lineRule="auto"/>
        <w:jc w:val="both"/>
      </w:pPr>
      <w:r>
        <w:rPr>
          <w:b/>
          <w:sz w:val="32"/>
          <w:szCs w:val="32"/>
        </w:rPr>
        <w:t>24</w:t>
      </w:r>
      <w:r w:rsidRPr="00F3692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June</w:t>
      </w:r>
      <w:r w:rsidR="00396EC0">
        <w:rPr>
          <w:b/>
          <w:sz w:val="32"/>
          <w:szCs w:val="32"/>
        </w:rPr>
        <w:t>,</w:t>
      </w:r>
      <w:proofErr w:type="gramEnd"/>
      <w:r w:rsidR="00396EC0">
        <w:rPr>
          <w:b/>
          <w:sz w:val="32"/>
          <w:szCs w:val="32"/>
        </w:rPr>
        <w:t xml:space="preserve"> 7.30pm, Gargunnock Community Centre</w:t>
      </w:r>
    </w:p>
    <w:p w14:paraId="302884D5" w14:textId="77777777" w:rsidR="005C355F" w:rsidRDefault="005C355F">
      <w:pPr>
        <w:spacing w:before="120" w:line="240" w:lineRule="auto"/>
        <w:jc w:val="both"/>
        <w:rPr>
          <w:b/>
          <w:sz w:val="32"/>
          <w:szCs w:val="32"/>
        </w:rPr>
      </w:pPr>
    </w:p>
    <w:p w14:paraId="1D7CB5D9" w14:textId="77777777" w:rsidR="005C355F" w:rsidRDefault="00396EC0">
      <w:pPr>
        <w:spacing w:before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Present:</w:t>
      </w:r>
    </w:p>
    <w:p w14:paraId="545910D6" w14:textId="48DAC00E" w:rsidR="005C355F" w:rsidRDefault="00396EC0">
      <w:pPr>
        <w:spacing w:before="120" w:line="240" w:lineRule="auto"/>
        <w:jc w:val="both"/>
      </w:pPr>
      <w:r>
        <w:rPr>
          <w:sz w:val="24"/>
          <w:szCs w:val="24"/>
          <w:u w:val="single"/>
        </w:rPr>
        <w:t>Interim Chair</w:t>
      </w:r>
      <w:r>
        <w:rPr>
          <w:sz w:val="24"/>
          <w:szCs w:val="24"/>
        </w:rPr>
        <w:t xml:space="preserve"> </w:t>
      </w:r>
      <w:r w:rsidR="00F3692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3692D">
        <w:rPr>
          <w:sz w:val="24"/>
          <w:szCs w:val="24"/>
        </w:rPr>
        <w:t>Julie Cole</w:t>
      </w:r>
    </w:p>
    <w:p w14:paraId="77E7B4C2" w14:textId="361AFB0F" w:rsidR="005C355F" w:rsidRDefault="00396EC0">
      <w:pPr>
        <w:spacing w:before="120" w:line="240" w:lineRule="auto"/>
        <w:jc w:val="both"/>
      </w:pPr>
      <w:r>
        <w:rPr>
          <w:sz w:val="24"/>
          <w:szCs w:val="24"/>
          <w:u w:val="single"/>
        </w:rPr>
        <w:t>Panel Members</w:t>
      </w:r>
      <w:r w:rsidR="00AF3289">
        <w:rPr>
          <w:sz w:val="24"/>
          <w:szCs w:val="24"/>
        </w:rPr>
        <w:t xml:space="preserve"> –</w:t>
      </w:r>
      <w:r w:rsidR="00967AB4">
        <w:rPr>
          <w:sz w:val="24"/>
          <w:szCs w:val="24"/>
        </w:rPr>
        <w:t xml:space="preserve"> </w:t>
      </w:r>
      <w:r w:rsidR="00F3692D">
        <w:rPr>
          <w:sz w:val="24"/>
          <w:szCs w:val="24"/>
        </w:rPr>
        <w:t xml:space="preserve">Charles Fitches, Kirsty Baird, Mark Evans, Chloe Bruce, Stuart Ogg </w:t>
      </w:r>
    </w:p>
    <w:p w14:paraId="0F0E8093" w14:textId="77777777" w:rsidR="005C355F" w:rsidRPr="00B722A8" w:rsidRDefault="00396EC0">
      <w:pPr>
        <w:spacing w:before="120" w:line="240" w:lineRule="auto"/>
        <w:jc w:val="both"/>
        <w:rPr>
          <w:color w:val="FF0000"/>
        </w:rPr>
      </w:pPr>
      <w:r>
        <w:rPr>
          <w:sz w:val="24"/>
          <w:szCs w:val="24"/>
          <w:u w:val="single"/>
        </w:rPr>
        <w:t>Administrator</w:t>
      </w:r>
      <w:r>
        <w:rPr>
          <w:sz w:val="24"/>
          <w:szCs w:val="24"/>
        </w:rPr>
        <w:t xml:space="preserve"> - Carol Ma</w:t>
      </w:r>
      <w:r w:rsidRPr="006B6826">
        <w:rPr>
          <w:color w:val="000000" w:themeColor="text1"/>
          <w:sz w:val="24"/>
          <w:szCs w:val="24"/>
        </w:rPr>
        <w:t xml:space="preserve">cGregor </w:t>
      </w:r>
    </w:p>
    <w:p w14:paraId="3A6731E3" w14:textId="77777777" w:rsidR="005C355F" w:rsidRDefault="005C355F">
      <w:pPr>
        <w:pStyle w:val="PlainText"/>
        <w:jc w:val="both"/>
        <w:rPr>
          <w:sz w:val="24"/>
          <w:szCs w:val="24"/>
        </w:rPr>
      </w:pPr>
    </w:p>
    <w:p w14:paraId="23F1AAEE" w14:textId="77777777" w:rsidR="005C355F" w:rsidRDefault="00396EC0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Applications on the agenda</w:t>
      </w:r>
    </w:p>
    <w:p w14:paraId="49BA622A" w14:textId="0D9AB777" w:rsidR="005C355F" w:rsidRDefault="00396EC0">
      <w:pPr>
        <w:spacing w:before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Applications:</w:t>
      </w:r>
    </w:p>
    <w:p w14:paraId="037D1ACA" w14:textId="088825FE" w:rsidR="00462F67" w:rsidRDefault="00462F67">
      <w:pPr>
        <w:spacing w:before="120" w:line="240" w:lineRule="auto"/>
        <w:jc w:val="both"/>
        <w:rPr>
          <w:sz w:val="24"/>
          <w:szCs w:val="24"/>
        </w:rPr>
      </w:pPr>
      <w:r w:rsidRPr="00F3692D">
        <w:rPr>
          <w:sz w:val="24"/>
          <w:szCs w:val="24"/>
        </w:rPr>
        <w:t>GWF 22-19 Gargunnock Community Trust – Dishwasher</w:t>
      </w:r>
    </w:p>
    <w:p w14:paraId="6A2638A5" w14:textId="166CA3CF" w:rsidR="00462F67" w:rsidRDefault="00462F67">
      <w:pPr>
        <w:spacing w:before="120" w:line="240" w:lineRule="auto"/>
        <w:jc w:val="both"/>
        <w:rPr>
          <w:b/>
          <w:sz w:val="24"/>
          <w:szCs w:val="24"/>
        </w:rPr>
      </w:pPr>
      <w:r w:rsidRPr="00F3692D">
        <w:rPr>
          <w:sz w:val="24"/>
          <w:szCs w:val="24"/>
        </w:rPr>
        <w:t>GWF 23-19 Gargunnock Community Trust</w:t>
      </w:r>
      <w:r>
        <w:rPr>
          <w:sz w:val="24"/>
          <w:szCs w:val="24"/>
        </w:rPr>
        <w:t>-Flagpole</w:t>
      </w:r>
    </w:p>
    <w:p w14:paraId="12027767" w14:textId="77777777" w:rsidR="004A7F1A" w:rsidRDefault="004A7F1A" w:rsidP="004A7F1A">
      <w:pPr>
        <w:spacing w:before="120" w:line="240" w:lineRule="auto"/>
        <w:jc w:val="both"/>
        <w:rPr>
          <w:sz w:val="24"/>
          <w:szCs w:val="24"/>
        </w:rPr>
      </w:pPr>
    </w:p>
    <w:p w14:paraId="3559C350" w14:textId="77777777" w:rsidR="005C355F" w:rsidRDefault="00396EC0">
      <w:pPr>
        <w:spacing w:before="12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Invited attendees</w:t>
      </w:r>
    </w:p>
    <w:p w14:paraId="2988E629" w14:textId="7A3CEF7D" w:rsidR="005C355F" w:rsidRPr="002E5087" w:rsidRDefault="004A7F1A" w:rsidP="002E5087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Douglas Johnston</w:t>
      </w:r>
      <w:r w:rsidR="00F3692D">
        <w:rPr>
          <w:sz w:val="24"/>
          <w:szCs w:val="24"/>
        </w:rPr>
        <w:t xml:space="preserve"> </w:t>
      </w:r>
      <w:r w:rsidR="004B63D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E5087">
        <w:rPr>
          <w:sz w:val="24"/>
          <w:szCs w:val="24"/>
        </w:rPr>
        <w:t>Gargunnock Community Trus</w:t>
      </w:r>
      <w:r w:rsidR="00F3692D">
        <w:rPr>
          <w:sz w:val="24"/>
          <w:szCs w:val="24"/>
        </w:rPr>
        <w:t>t</w:t>
      </w:r>
    </w:p>
    <w:p w14:paraId="03F2823F" w14:textId="77777777" w:rsidR="005C355F" w:rsidRDefault="005C355F">
      <w:pPr>
        <w:spacing w:line="240" w:lineRule="auto"/>
        <w:jc w:val="both"/>
      </w:pPr>
    </w:p>
    <w:p w14:paraId="097B6C14" w14:textId="0D40B20B" w:rsidR="005C355F" w:rsidRPr="001A36C5" w:rsidRDefault="00396EC0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1A36C5">
        <w:rPr>
          <w:b/>
          <w:sz w:val="28"/>
          <w:szCs w:val="28"/>
        </w:rPr>
        <w:t>Apologies</w:t>
      </w:r>
    </w:p>
    <w:p w14:paraId="5EEDEFCA" w14:textId="64D512FD" w:rsidR="005C355F" w:rsidRDefault="00F369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Kimberley Hay, Geoff Peart</w:t>
      </w:r>
    </w:p>
    <w:p w14:paraId="6914FEE2" w14:textId="77777777" w:rsidR="005C355F" w:rsidRDefault="005C355F">
      <w:pPr>
        <w:spacing w:after="0" w:line="240" w:lineRule="auto"/>
        <w:jc w:val="both"/>
        <w:rPr>
          <w:sz w:val="24"/>
          <w:szCs w:val="24"/>
        </w:rPr>
      </w:pPr>
    </w:p>
    <w:p w14:paraId="65831085" w14:textId="6EBC9E36" w:rsidR="005C355F" w:rsidRDefault="00396EC0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 w:rsidRPr="001A36C5">
        <w:rPr>
          <w:b/>
          <w:sz w:val="28"/>
          <w:szCs w:val="28"/>
        </w:rPr>
        <w:t>Minutes of last meeting</w:t>
      </w:r>
    </w:p>
    <w:p w14:paraId="550E5E93" w14:textId="0029CAF4" w:rsidR="00A3587E" w:rsidRPr="00A3587E" w:rsidRDefault="00A3587E" w:rsidP="00A3587E">
      <w:pPr>
        <w:spacing w:after="0" w:line="240" w:lineRule="auto"/>
        <w:jc w:val="both"/>
        <w:rPr>
          <w:sz w:val="24"/>
          <w:szCs w:val="24"/>
        </w:rPr>
      </w:pPr>
      <w:r w:rsidRPr="00A3587E">
        <w:rPr>
          <w:sz w:val="24"/>
          <w:szCs w:val="24"/>
        </w:rPr>
        <w:t>Approved</w:t>
      </w:r>
    </w:p>
    <w:p w14:paraId="24C62BA4" w14:textId="77777777" w:rsidR="00967AB4" w:rsidRPr="00967AB4" w:rsidRDefault="00967AB4" w:rsidP="00967AB4">
      <w:pPr>
        <w:spacing w:after="0" w:line="240" w:lineRule="auto"/>
        <w:jc w:val="both"/>
        <w:rPr>
          <w:b/>
          <w:sz w:val="28"/>
          <w:szCs w:val="28"/>
        </w:rPr>
      </w:pPr>
    </w:p>
    <w:p w14:paraId="6BEB5570" w14:textId="5E5B909C" w:rsidR="00967AB4" w:rsidRDefault="00967AB4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14:paraId="79C7A3AF" w14:textId="15775AF8" w:rsidR="00A3587E" w:rsidRDefault="005F4443" w:rsidP="00A358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of </w:t>
      </w:r>
      <w:proofErr w:type="gramStart"/>
      <w:r>
        <w:rPr>
          <w:sz w:val="24"/>
          <w:szCs w:val="24"/>
        </w:rPr>
        <w:t>June 2019</w:t>
      </w:r>
      <w:proofErr w:type="gramEnd"/>
      <w:r>
        <w:rPr>
          <w:sz w:val="24"/>
          <w:szCs w:val="24"/>
        </w:rPr>
        <w:t xml:space="preserve"> £64932.10 committed and £40096.10 spent.</w:t>
      </w:r>
    </w:p>
    <w:p w14:paraId="6A4B9D03" w14:textId="775ADE44" w:rsidR="00967AB4" w:rsidRDefault="005F4443" w:rsidP="005F444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Balance approx. £34,000.</w:t>
      </w:r>
    </w:p>
    <w:p w14:paraId="740DBF60" w14:textId="77777777" w:rsidR="005F4443" w:rsidRPr="005F4443" w:rsidRDefault="005F4443" w:rsidP="005F4443">
      <w:pPr>
        <w:spacing w:after="0" w:line="240" w:lineRule="auto"/>
        <w:jc w:val="both"/>
        <w:rPr>
          <w:sz w:val="24"/>
          <w:szCs w:val="24"/>
        </w:rPr>
      </w:pPr>
    </w:p>
    <w:p w14:paraId="4A6D4E50" w14:textId="77777777" w:rsidR="005C355F" w:rsidRDefault="005C355F">
      <w:pPr>
        <w:pStyle w:val="ListParagraph"/>
        <w:jc w:val="both"/>
        <w:rPr>
          <w:b/>
          <w:sz w:val="28"/>
          <w:szCs w:val="28"/>
        </w:rPr>
      </w:pPr>
    </w:p>
    <w:p w14:paraId="5E622CC0" w14:textId="1F44E3DD" w:rsidR="005C355F" w:rsidRDefault="00396EC0" w:rsidP="001A36C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b/>
          <w:sz w:val="28"/>
          <w:szCs w:val="28"/>
        </w:rPr>
      </w:pPr>
      <w:bookmarkStart w:id="0" w:name="_Hlk526450701"/>
      <w:r w:rsidRPr="001A36C5">
        <w:rPr>
          <w:b/>
          <w:sz w:val="28"/>
          <w:szCs w:val="28"/>
        </w:rPr>
        <w:t>New Applications</w:t>
      </w:r>
    </w:p>
    <w:p w14:paraId="0F371EDC" w14:textId="77777777" w:rsidR="00F3692D" w:rsidRPr="00F3692D" w:rsidRDefault="00F3692D" w:rsidP="00F3692D">
      <w:pPr>
        <w:spacing w:before="120" w:line="240" w:lineRule="auto"/>
        <w:ind w:left="142"/>
        <w:jc w:val="both"/>
        <w:rPr>
          <w:sz w:val="24"/>
          <w:szCs w:val="24"/>
        </w:rPr>
      </w:pPr>
      <w:r w:rsidRPr="00F3692D">
        <w:rPr>
          <w:sz w:val="24"/>
          <w:szCs w:val="24"/>
        </w:rPr>
        <w:t>GWF 22-19 Gargunnock Community Trust – Dishwasher (Douglas Johnston 7.45pm)</w:t>
      </w:r>
    </w:p>
    <w:p w14:paraId="49188F4F" w14:textId="013689BE" w:rsidR="005F4443" w:rsidRDefault="005F4443" w:rsidP="005F4443">
      <w:pPr>
        <w:spacing w:before="120" w:line="240" w:lineRule="auto"/>
        <w:jc w:val="both"/>
        <w:rPr>
          <w:sz w:val="24"/>
          <w:szCs w:val="24"/>
        </w:rPr>
      </w:pPr>
      <w:r w:rsidRPr="005F4443">
        <w:rPr>
          <w:sz w:val="24"/>
          <w:szCs w:val="24"/>
        </w:rPr>
        <w:t>Old dishwasher not fit for purpose and requires replacing to comply with environmental health regulations. Dishwasher is required</w:t>
      </w:r>
      <w:r w:rsidR="00F933D2">
        <w:rPr>
          <w:sz w:val="24"/>
          <w:szCs w:val="24"/>
        </w:rPr>
        <w:t xml:space="preserve"> and used</w:t>
      </w:r>
      <w:r w:rsidRPr="005F4443">
        <w:rPr>
          <w:sz w:val="24"/>
          <w:szCs w:val="24"/>
        </w:rPr>
        <w:t xml:space="preserve"> by many of the user groups on a regular basis.</w:t>
      </w:r>
    </w:p>
    <w:p w14:paraId="244F00B6" w14:textId="23D1EFA1" w:rsidR="00F933D2" w:rsidRPr="005F4443" w:rsidRDefault="00F933D2" w:rsidP="005F4443">
      <w:pPr>
        <w:spacing w:before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dishwasher appliance is deemed by The Trust as not part of the sinking fund for the Community Centre. The sinking fund is for buildings </w:t>
      </w:r>
      <w:r w:rsidR="0087603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maintenance, not fixtures and fittings and there are due to be substantial outlays for this </w:t>
      </w:r>
      <w:proofErr w:type="gramStart"/>
      <w:r>
        <w:rPr>
          <w:sz w:val="24"/>
          <w:szCs w:val="24"/>
        </w:rPr>
        <w:t>in the near future</w:t>
      </w:r>
      <w:proofErr w:type="gramEnd"/>
      <w:r>
        <w:rPr>
          <w:sz w:val="24"/>
          <w:szCs w:val="24"/>
        </w:rPr>
        <w:t>.</w:t>
      </w:r>
    </w:p>
    <w:p w14:paraId="5262AA55" w14:textId="77777777" w:rsidR="005F4443" w:rsidRDefault="005F4443" w:rsidP="005F4443">
      <w:pPr>
        <w:spacing w:before="120" w:line="240" w:lineRule="auto"/>
        <w:jc w:val="both"/>
        <w:rPr>
          <w:b/>
          <w:bCs/>
          <w:sz w:val="24"/>
          <w:szCs w:val="24"/>
        </w:rPr>
      </w:pPr>
    </w:p>
    <w:p w14:paraId="1DE4EEAE" w14:textId="77777777" w:rsidR="005F4443" w:rsidRDefault="005F4443" w:rsidP="005F4443">
      <w:pPr>
        <w:spacing w:before="120" w:line="240" w:lineRule="auto"/>
        <w:jc w:val="both"/>
        <w:rPr>
          <w:b/>
          <w:bCs/>
          <w:sz w:val="24"/>
          <w:szCs w:val="24"/>
        </w:rPr>
      </w:pPr>
    </w:p>
    <w:p w14:paraId="50A7845C" w14:textId="572380F3" w:rsidR="00F3692D" w:rsidRDefault="00F3692D" w:rsidP="005F4443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5F4443">
        <w:rPr>
          <w:b/>
          <w:bCs/>
          <w:sz w:val="24"/>
          <w:szCs w:val="24"/>
        </w:rPr>
        <w:t>Recommendation</w:t>
      </w:r>
    </w:p>
    <w:p w14:paraId="0816C984" w14:textId="5982F465" w:rsidR="00876033" w:rsidRDefault="00876033" w:rsidP="005F4443">
      <w:pPr>
        <w:spacing w:before="120" w:line="240" w:lineRule="auto"/>
        <w:jc w:val="both"/>
        <w:rPr>
          <w:sz w:val="24"/>
          <w:szCs w:val="24"/>
        </w:rPr>
      </w:pPr>
      <w:r w:rsidRPr="00876033">
        <w:rPr>
          <w:sz w:val="24"/>
          <w:szCs w:val="24"/>
        </w:rPr>
        <w:t>The consensus is to approve the application.</w:t>
      </w:r>
    </w:p>
    <w:p w14:paraId="0FE69C7D" w14:textId="77777777" w:rsidR="00876033" w:rsidRPr="00876033" w:rsidRDefault="00876033" w:rsidP="005F4443">
      <w:pPr>
        <w:spacing w:before="120" w:line="240" w:lineRule="auto"/>
        <w:jc w:val="both"/>
        <w:rPr>
          <w:sz w:val="24"/>
          <w:szCs w:val="24"/>
        </w:rPr>
      </w:pPr>
    </w:p>
    <w:p w14:paraId="458D9E3B" w14:textId="37433CFF" w:rsidR="00F3692D" w:rsidRDefault="00F3692D" w:rsidP="00F3692D">
      <w:pPr>
        <w:spacing w:before="120" w:line="240" w:lineRule="auto"/>
        <w:ind w:left="142"/>
        <w:jc w:val="both"/>
        <w:rPr>
          <w:sz w:val="24"/>
          <w:szCs w:val="24"/>
        </w:rPr>
      </w:pPr>
      <w:r w:rsidRPr="00F3692D">
        <w:rPr>
          <w:sz w:val="24"/>
          <w:szCs w:val="24"/>
        </w:rPr>
        <w:t>GWF 23-19 Gargunnock Community Trust – Flagpoles (Douglas Johnston 7.45pm)</w:t>
      </w:r>
    </w:p>
    <w:p w14:paraId="2987DF66" w14:textId="3B383C96" w:rsidR="00F933D2" w:rsidRPr="00F3692D" w:rsidRDefault="00F933D2" w:rsidP="00F3692D">
      <w:pPr>
        <w:spacing w:before="12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Douglas </w:t>
      </w:r>
      <w:proofErr w:type="spellStart"/>
      <w:r>
        <w:rPr>
          <w:sz w:val="24"/>
          <w:szCs w:val="24"/>
        </w:rPr>
        <w:t>Coupethwaite</w:t>
      </w:r>
      <w:proofErr w:type="spellEnd"/>
      <w:r>
        <w:rPr>
          <w:sz w:val="24"/>
          <w:szCs w:val="24"/>
        </w:rPr>
        <w:t xml:space="preserve"> has provided the quote</w:t>
      </w:r>
      <w:r w:rsidR="003F0EFF">
        <w:rPr>
          <w:sz w:val="24"/>
          <w:szCs w:val="24"/>
        </w:rPr>
        <w:t xml:space="preserve"> for replacing the 2 flagpoles in the village. </w:t>
      </w:r>
      <w:r>
        <w:rPr>
          <w:sz w:val="24"/>
          <w:szCs w:val="24"/>
        </w:rPr>
        <w:t>Carol to ask Douglas C about publicising the raising of the flag for visitors in The Bugle and on the website.</w:t>
      </w:r>
    </w:p>
    <w:p w14:paraId="64FC0AFC" w14:textId="1D0E1A10" w:rsidR="00F3692D" w:rsidRDefault="00F3692D" w:rsidP="005F4443">
      <w:pPr>
        <w:spacing w:before="120" w:line="240" w:lineRule="auto"/>
        <w:jc w:val="both"/>
        <w:rPr>
          <w:b/>
          <w:bCs/>
          <w:sz w:val="24"/>
          <w:szCs w:val="24"/>
        </w:rPr>
      </w:pPr>
      <w:r w:rsidRPr="005F4443">
        <w:rPr>
          <w:b/>
          <w:bCs/>
          <w:sz w:val="24"/>
          <w:szCs w:val="24"/>
        </w:rPr>
        <w:t>Recommendation</w:t>
      </w:r>
    </w:p>
    <w:p w14:paraId="410AA98F" w14:textId="42728AAE" w:rsidR="00876033" w:rsidRPr="00876033" w:rsidRDefault="00876033" w:rsidP="005F4443">
      <w:pPr>
        <w:spacing w:before="120" w:line="240" w:lineRule="auto"/>
        <w:jc w:val="both"/>
        <w:rPr>
          <w:sz w:val="24"/>
          <w:szCs w:val="24"/>
        </w:rPr>
      </w:pPr>
      <w:r w:rsidRPr="00876033">
        <w:rPr>
          <w:sz w:val="24"/>
          <w:szCs w:val="24"/>
        </w:rPr>
        <w:t>The consensus is to approve the application and for the publicity to be actioned.</w:t>
      </w:r>
    </w:p>
    <w:p w14:paraId="30E65427" w14:textId="77777777" w:rsidR="00F3692D" w:rsidRDefault="00F3692D" w:rsidP="00F3692D">
      <w:pPr>
        <w:pStyle w:val="ListParagraph"/>
        <w:spacing w:after="0" w:line="240" w:lineRule="auto"/>
        <w:ind w:left="502"/>
        <w:jc w:val="both"/>
        <w:rPr>
          <w:b/>
          <w:sz w:val="28"/>
          <w:szCs w:val="28"/>
        </w:rPr>
      </w:pPr>
    </w:p>
    <w:p w14:paraId="0A7F883D" w14:textId="6DB3299E" w:rsidR="002E5087" w:rsidRDefault="00F3692D" w:rsidP="00967AB4">
      <w:pPr>
        <w:pStyle w:val="ListParagraph"/>
        <w:numPr>
          <w:ilvl w:val="0"/>
          <w:numId w:val="8"/>
        </w:numPr>
        <w:spacing w:before="120" w:line="240" w:lineRule="auto"/>
        <w:jc w:val="both"/>
        <w:rPr>
          <w:b/>
          <w:bCs/>
          <w:iCs/>
          <w:sz w:val="28"/>
          <w:szCs w:val="28"/>
        </w:rPr>
      </w:pPr>
      <w:r w:rsidRPr="003F0EFF">
        <w:rPr>
          <w:b/>
          <w:bCs/>
          <w:iCs/>
          <w:sz w:val="28"/>
          <w:szCs w:val="28"/>
        </w:rPr>
        <w:t>Previous grant application update/monitoring form</w:t>
      </w:r>
    </w:p>
    <w:p w14:paraId="0D50929B" w14:textId="698F8FF5" w:rsidR="00641BAD" w:rsidRPr="00641BAD" w:rsidRDefault="00641BAD" w:rsidP="00641BAD">
      <w:pPr>
        <w:spacing w:before="120" w:line="240" w:lineRule="auto"/>
        <w:ind w:left="142"/>
        <w:jc w:val="both"/>
        <w:rPr>
          <w:iCs/>
          <w:sz w:val="28"/>
          <w:szCs w:val="28"/>
        </w:rPr>
      </w:pPr>
      <w:r w:rsidRPr="00641BAD">
        <w:rPr>
          <w:iCs/>
          <w:sz w:val="28"/>
          <w:szCs w:val="28"/>
        </w:rPr>
        <w:t>Information in grant tracker</w:t>
      </w:r>
    </w:p>
    <w:p w14:paraId="599A5058" w14:textId="77777777" w:rsidR="002E5087" w:rsidRDefault="002E5087" w:rsidP="00967AB4">
      <w:pPr>
        <w:spacing w:before="120" w:line="240" w:lineRule="auto"/>
        <w:jc w:val="both"/>
        <w:rPr>
          <w:i/>
          <w:sz w:val="24"/>
          <w:szCs w:val="24"/>
        </w:rPr>
      </w:pPr>
      <w:bookmarkStart w:id="1" w:name="_GoBack"/>
      <w:bookmarkEnd w:id="1"/>
    </w:p>
    <w:p w14:paraId="3BFFE0F1" w14:textId="4F0DF12E" w:rsidR="00077031" w:rsidRPr="001A36C5" w:rsidRDefault="00077031" w:rsidP="00077031">
      <w:pPr>
        <w:pStyle w:val="ListParagraph"/>
        <w:numPr>
          <w:ilvl w:val="0"/>
          <w:numId w:val="8"/>
        </w:numPr>
        <w:spacing w:after="160" w:line="240" w:lineRule="auto"/>
        <w:jc w:val="both"/>
        <w:textAlignment w:val="auto"/>
      </w:pPr>
      <w:r w:rsidRPr="00F93A16">
        <w:rPr>
          <w:b/>
          <w:sz w:val="28"/>
          <w:szCs w:val="28"/>
        </w:rPr>
        <w:t>Election of Chair</w:t>
      </w:r>
      <w:r w:rsidR="004B2BE5">
        <w:rPr>
          <w:b/>
          <w:sz w:val="28"/>
          <w:szCs w:val="28"/>
        </w:rPr>
        <w:t>person</w:t>
      </w:r>
    </w:p>
    <w:bookmarkEnd w:id="0"/>
    <w:p w14:paraId="7D47760C" w14:textId="40C9C49F" w:rsidR="004B2BE5" w:rsidRPr="004B2BE5" w:rsidRDefault="004B2BE5" w:rsidP="004B2BE5">
      <w:pPr>
        <w:spacing w:line="240" w:lineRule="auto"/>
        <w:ind w:left="142"/>
        <w:jc w:val="both"/>
        <w:rPr>
          <w:color w:val="000000" w:themeColor="text1"/>
          <w:sz w:val="24"/>
          <w:szCs w:val="24"/>
        </w:rPr>
      </w:pPr>
      <w:r w:rsidRPr="004B2BE5">
        <w:rPr>
          <w:color w:val="000000" w:themeColor="text1"/>
          <w:sz w:val="24"/>
          <w:szCs w:val="24"/>
        </w:rPr>
        <w:t xml:space="preserve">Current chair needs to stand down as per the initial agreement, and it was agreed that a new chair is required who is not a Trust member.  It was agreed that the Panel would appoint a chairperson for one meeting at a time. Julie Cole agreed to take over for the meeting in April </w:t>
      </w:r>
      <w:r w:rsidR="00F3692D">
        <w:rPr>
          <w:color w:val="000000" w:themeColor="text1"/>
          <w:sz w:val="24"/>
          <w:szCs w:val="24"/>
        </w:rPr>
        <w:t>which was cancelled and therefore the June meeting. Now</w:t>
      </w:r>
      <w:r w:rsidRPr="004B2BE5">
        <w:rPr>
          <w:color w:val="000000" w:themeColor="text1"/>
          <w:sz w:val="24"/>
          <w:szCs w:val="24"/>
        </w:rPr>
        <w:t xml:space="preserve"> another panel member will </w:t>
      </w:r>
      <w:r w:rsidR="00F3692D">
        <w:rPr>
          <w:color w:val="000000" w:themeColor="text1"/>
          <w:sz w:val="24"/>
          <w:szCs w:val="24"/>
        </w:rPr>
        <w:t xml:space="preserve">be required to </w:t>
      </w:r>
      <w:r w:rsidRPr="004B2BE5">
        <w:rPr>
          <w:color w:val="000000" w:themeColor="text1"/>
          <w:sz w:val="24"/>
          <w:szCs w:val="24"/>
        </w:rPr>
        <w:t xml:space="preserve">take over. </w:t>
      </w:r>
    </w:p>
    <w:p w14:paraId="5EAD5696" w14:textId="77777777" w:rsidR="005C355F" w:rsidRPr="00F93A16" w:rsidRDefault="005C355F" w:rsidP="00F93A16">
      <w:pPr>
        <w:spacing w:line="240" w:lineRule="auto"/>
        <w:jc w:val="both"/>
        <w:rPr>
          <w:sz w:val="24"/>
          <w:szCs w:val="24"/>
        </w:rPr>
      </w:pPr>
    </w:p>
    <w:p w14:paraId="3ADFA91C" w14:textId="4A7F1D9B" w:rsidR="005C355F" w:rsidRDefault="00077031" w:rsidP="00F93A16">
      <w:pPr>
        <w:pStyle w:val="ListParagraph"/>
        <w:numPr>
          <w:ilvl w:val="0"/>
          <w:numId w:val="8"/>
        </w:numPr>
        <w:spacing w:line="240" w:lineRule="auto"/>
        <w:jc w:val="both"/>
      </w:pPr>
      <w:r>
        <w:rPr>
          <w:b/>
          <w:sz w:val="28"/>
          <w:szCs w:val="28"/>
        </w:rPr>
        <w:t xml:space="preserve">Proposed </w:t>
      </w:r>
      <w:r w:rsidR="00396EC0" w:rsidRPr="00F93A16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>s</w:t>
      </w:r>
      <w:r w:rsidR="00396EC0" w:rsidRPr="00F93A16">
        <w:rPr>
          <w:b/>
          <w:sz w:val="28"/>
          <w:szCs w:val="28"/>
        </w:rPr>
        <w:t xml:space="preserve"> of </w:t>
      </w:r>
      <w:r w:rsidR="004B2BE5">
        <w:rPr>
          <w:b/>
          <w:sz w:val="28"/>
          <w:szCs w:val="28"/>
        </w:rPr>
        <w:t>Meetings in 2019</w:t>
      </w:r>
      <w:r w:rsidR="00396EC0">
        <w:t xml:space="preserve"> </w:t>
      </w:r>
    </w:p>
    <w:p w14:paraId="27082A49" w14:textId="1788DAB6" w:rsidR="00A534F7" w:rsidRDefault="00A534F7" w:rsidP="00A534F7">
      <w:pPr>
        <w:spacing w:line="240" w:lineRule="auto"/>
        <w:ind w:left="142"/>
        <w:jc w:val="both"/>
      </w:pPr>
      <w:r>
        <w:t>21</w:t>
      </w:r>
      <w:r w:rsidRPr="00A534F7">
        <w:rPr>
          <w:vertAlign w:val="superscript"/>
        </w:rPr>
        <w:t>st</w:t>
      </w:r>
      <w:r>
        <w:t xml:space="preserve"> </w:t>
      </w:r>
      <w:proofErr w:type="gramStart"/>
      <w:r>
        <w:t>October,</w:t>
      </w:r>
      <w:proofErr w:type="gramEnd"/>
      <w:r>
        <w:t xml:space="preserve"> 9</w:t>
      </w:r>
      <w:r w:rsidRPr="00A534F7">
        <w:rPr>
          <w:vertAlign w:val="superscript"/>
        </w:rPr>
        <w:t>th</w:t>
      </w:r>
      <w:r>
        <w:t xml:space="preserve"> December</w:t>
      </w:r>
    </w:p>
    <w:p w14:paraId="70DAB944" w14:textId="3BE38331" w:rsidR="005C355F" w:rsidRDefault="005C355F">
      <w:pPr>
        <w:spacing w:line="240" w:lineRule="auto"/>
        <w:ind w:firstLine="540"/>
        <w:jc w:val="both"/>
      </w:pPr>
    </w:p>
    <w:p w14:paraId="222CC100" w14:textId="5DB265B4" w:rsidR="00077031" w:rsidRPr="004D4BBE" w:rsidRDefault="00077031" w:rsidP="00077031">
      <w:pPr>
        <w:pStyle w:val="ListParagraph"/>
        <w:numPr>
          <w:ilvl w:val="0"/>
          <w:numId w:val="8"/>
        </w:numPr>
        <w:spacing w:line="240" w:lineRule="auto"/>
        <w:jc w:val="both"/>
      </w:pPr>
      <w:r w:rsidRPr="00077031">
        <w:rPr>
          <w:b/>
          <w:sz w:val="28"/>
          <w:szCs w:val="28"/>
        </w:rPr>
        <w:t>Other Business</w:t>
      </w:r>
    </w:p>
    <w:p w14:paraId="1FA57E72" w14:textId="69C44BA8" w:rsidR="004B2BE5" w:rsidRPr="003F0EFF" w:rsidRDefault="004B2BE5" w:rsidP="004B2BE5">
      <w:pPr>
        <w:spacing w:line="240" w:lineRule="auto"/>
        <w:ind w:left="142"/>
        <w:jc w:val="both"/>
        <w:rPr>
          <w:color w:val="000000" w:themeColor="text1"/>
        </w:rPr>
      </w:pPr>
      <w:r w:rsidRPr="003F0EFF">
        <w:rPr>
          <w:color w:val="000000" w:themeColor="text1"/>
        </w:rPr>
        <w:t xml:space="preserve">Members </w:t>
      </w:r>
      <w:r w:rsidR="003F0EFF" w:rsidRPr="003F0EFF">
        <w:rPr>
          <w:color w:val="000000" w:themeColor="text1"/>
        </w:rPr>
        <w:t>will be two</w:t>
      </w:r>
      <w:r w:rsidRPr="003F0EFF">
        <w:rPr>
          <w:color w:val="000000" w:themeColor="text1"/>
        </w:rPr>
        <w:t xml:space="preserve"> years’ service on the panel</w:t>
      </w:r>
      <w:r w:rsidR="003F0EFF" w:rsidRPr="003F0EFF">
        <w:rPr>
          <w:color w:val="000000" w:themeColor="text1"/>
        </w:rPr>
        <w:t xml:space="preserve"> as of October 2019.</w:t>
      </w:r>
      <w:r w:rsidRPr="003F0EFF">
        <w:rPr>
          <w:color w:val="000000" w:themeColor="text1"/>
        </w:rPr>
        <w:t xml:space="preserve"> New members will be required as existing Panel members step down on a rotation basis. The </w:t>
      </w:r>
      <w:r w:rsidR="003F0EFF" w:rsidRPr="003F0EFF">
        <w:rPr>
          <w:color w:val="000000" w:themeColor="text1"/>
        </w:rPr>
        <w:t>Trust will consider this at the next AGM.</w:t>
      </w:r>
    </w:p>
    <w:p w14:paraId="12024D42" w14:textId="55395DCC" w:rsidR="005C355F" w:rsidRDefault="005C355F"/>
    <w:p w14:paraId="14D04A9B" w14:textId="15CADA94" w:rsidR="00822EC6" w:rsidRDefault="00822EC6"/>
    <w:p w14:paraId="22301112" w14:textId="290BA6F3" w:rsidR="00822EC6" w:rsidRDefault="00822EC6"/>
    <w:p w14:paraId="3F106FBA" w14:textId="749AF5EE" w:rsidR="00822EC6" w:rsidRDefault="00822EC6"/>
    <w:p w14:paraId="77D9909C" w14:textId="708DB943" w:rsidR="00822EC6" w:rsidRDefault="00822EC6"/>
    <w:p w14:paraId="080944A4" w14:textId="669B0072" w:rsidR="00822EC6" w:rsidRDefault="00822EC6"/>
    <w:p w14:paraId="636D1072" w14:textId="6A1CC8FE" w:rsidR="00822EC6" w:rsidRDefault="00822EC6"/>
    <w:p w14:paraId="6D57A178" w14:textId="55DA79B2" w:rsidR="00822EC6" w:rsidRDefault="00822EC6"/>
    <w:p w14:paraId="1B67941D" w14:textId="6FA9D8ED" w:rsidR="00822EC6" w:rsidRDefault="00822EC6"/>
    <w:p w14:paraId="61F3E55F" w14:textId="64B34F4B" w:rsidR="00822EC6" w:rsidRDefault="00822EC6"/>
    <w:p w14:paraId="4DF5CBA8" w14:textId="6992DCF2" w:rsidR="00822EC6" w:rsidRDefault="00822EC6"/>
    <w:p w14:paraId="423325DA" w14:textId="3F3FF24A" w:rsidR="00822EC6" w:rsidRDefault="00822EC6"/>
    <w:p w14:paraId="133ECF69" w14:textId="6BA7B068" w:rsidR="00822EC6" w:rsidRDefault="00822EC6"/>
    <w:p w14:paraId="1B2767A4" w14:textId="51BFBABF" w:rsidR="00822EC6" w:rsidRDefault="00822EC6"/>
    <w:p w14:paraId="436C05C2" w14:textId="2225AB2F" w:rsidR="00822EC6" w:rsidRDefault="00822EC6"/>
    <w:p w14:paraId="1A24FD66" w14:textId="1819E4EF" w:rsidR="00822EC6" w:rsidRDefault="00822EC6"/>
    <w:p w14:paraId="3470651D" w14:textId="77777777" w:rsidR="00822EC6" w:rsidRDefault="00822EC6"/>
    <w:sectPr w:rsidR="00822EC6">
      <w:pgSz w:w="11906" w:h="16838"/>
      <w:pgMar w:top="99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A698" w14:textId="77777777" w:rsidR="00BC3AD2" w:rsidRDefault="00BC3AD2">
      <w:pPr>
        <w:spacing w:after="0" w:line="240" w:lineRule="auto"/>
      </w:pPr>
      <w:r>
        <w:separator/>
      </w:r>
    </w:p>
  </w:endnote>
  <w:endnote w:type="continuationSeparator" w:id="0">
    <w:p w14:paraId="4060FB12" w14:textId="77777777" w:rsidR="00BC3AD2" w:rsidRDefault="00BC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20A18" w14:textId="77777777" w:rsidR="00BC3AD2" w:rsidRDefault="00BC3A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86276E" w14:textId="77777777" w:rsidR="00BC3AD2" w:rsidRDefault="00BC3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094B"/>
    <w:multiLevelType w:val="multilevel"/>
    <w:tmpl w:val="E2FA47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7FD"/>
    <w:multiLevelType w:val="hybridMultilevel"/>
    <w:tmpl w:val="3FC25DF0"/>
    <w:lvl w:ilvl="0" w:tplc="3258B82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62"/>
    <w:multiLevelType w:val="hybridMultilevel"/>
    <w:tmpl w:val="E2FA47F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6C5"/>
    <w:multiLevelType w:val="hybridMultilevel"/>
    <w:tmpl w:val="2432F7B0"/>
    <w:lvl w:ilvl="0" w:tplc="7AA8E18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94986"/>
    <w:multiLevelType w:val="hybridMultilevel"/>
    <w:tmpl w:val="F936392E"/>
    <w:lvl w:ilvl="0" w:tplc="8D849E7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7067A"/>
    <w:multiLevelType w:val="multilevel"/>
    <w:tmpl w:val="48344E78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ADC"/>
    <w:multiLevelType w:val="hybridMultilevel"/>
    <w:tmpl w:val="97A40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B137EF"/>
    <w:multiLevelType w:val="hybridMultilevel"/>
    <w:tmpl w:val="8DA8D3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5F"/>
    <w:rsid w:val="00041407"/>
    <w:rsid w:val="00077031"/>
    <w:rsid w:val="000A02DC"/>
    <w:rsid w:val="000F4515"/>
    <w:rsid w:val="001107A9"/>
    <w:rsid w:val="00181B03"/>
    <w:rsid w:val="001A36C5"/>
    <w:rsid w:val="001C686B"/>
    <w:rsid w:val="001E181D"/>
    <w:rsid w:val="00266C30"/>
    <w:rsid w:val="002E5087"/>
    <w:rsid w:val="0034335D"/>
    <w:rsid w:val="00354ECB"/>
    <w:rsid w:val="0035662E"/>
    <w:rsid w:val="00363C6B"/>
    <w:rsid w:val="00380334"/>
    <w:rsid w:val="003811C4"/>
    <w:rsid w:val="003953D0"/>
    <w:rsid w:val="00396EC0"/>
    <w:rsid w:val="003F0EFF"/>
    <w:rsid w:val="004310F3"/>
    <w:rsid w:val="00444575"/>
    <w:rsid w:val="004542B4"/>
    <w:rsid w:val="00462F67"/>
    <w:rsid w:val="004A3A8D"/>
    <w:rsid w:val="004A7F1A"/>
    <w:rsid w:val="004B2BE5"/>
    <w:rsid w:val="004B63DC"/>
    <w:rsid w:val="004D4BBE"/>
    <w:rsid w:val="004D63A2"/>
    <w:rsid w:val="004F4365"/>
    <w:rsid w:val="005126DF"/>
    <w:rsid w:val="00530566"/>
    <w:rsid w:val="005C355F"/>
    <w:rsid w:val="005C5BD9"/>
    <w:rsid w:val="005F4443"/>
    <w:rsid w:val="00641BAD"/>
    <w:rsid w:val="006831F0"/>
    <w:rsid w:val="006908F7"/>
    <w:rsid w:val="006B2431"/>
    <w:rsid w:val="006B6826"/>
    <w:rsid w:val="006D05E4"/>
    <w:rsid w:val="006D7194"/>
    <w:rsid w:val="006F1E21"/>
    <w:rsid w:val="007201EA"/>
    <w:rsid w:val="00770A87"/>
    <w:rsid w:val="0079019E"/>
    <w:rsid w:val="007A0766"/>
    <w:rsid w:val="007E15AE"/>
    <w:rsid w:val="00822EC6"/>
    <w:rsid w:val="0084350E"/>
    <w:rsid w:val="0084395E"/>
    <w:rsid w:val="0084607B"/>
    <w:rsid w:val="00851AED"/>
    <w:rsid w:val="00876033"/>
    <w:rsid w:val="008A1524"/>
    <w:rsid w:val="008B6E14"/>
    <w:rsid w:val="008D781D"/>
    <w:rsid w:val="009406C2"/>
    <w:rsid w:val="009522B5"/>
    <w:rsid w:val="00967AB4"/>
    <w:rsid w:val="00967D7A"/>
    <w:rsid w:val="00A0449A"/>
    <w:rsid w:val="00A12B57"/>
    <w:rsid w:val="00A143C6"/>
    <w:rsid w:val="00A1748D"/>
    <w:rsid w:val="00A2261E"/>
    <w:rsid w:val="00A23E9E"/>
    <w:rsid w:val="00A3587E"/>
    <w:rsid w:val="00A534F7"/>
    <w:rsid w:val="00AF3289"/>
    <w:rsid w:val="00AF6B50"/>
    <w:rsid w:val="00B102D1"/>
    <w:rsid w:val="00B2649B"/>
    <w:rsid w:val="00B722A8"/>
    <w:rsid w:val="00B8505D"/>
    <w:rsid w:val="00BA4388"/>
    <w:rsid w:val="00BB30BD"/>
    <w:rsid w:val="00BC0E7F"/>
    <w:rsid w:val="00BC1F6D"/>
    <w:rsid w:val="00BC3AD2"/>
    <w:rsid w:val="00C41CCA"/>
    <w:rsid w:val="00C54D13"/>
    <w:rsid w:val="00CA1B5D"/>
    <w:rsid w:val="00CC36AF"/>
    <w:rsid w:val="00CE19D8"/>
    <w:rsid w:val="00CF5AE8"/>
    <w:rsid w:val="00D057DB"/>
    <w:rsid w:val="00D061FF"/>
    <w:rsid w:val="00D34ED2"/>
    <w:rsid w:val="00D552F5"/>
    <w:rsid w:val="00D779FB"/>
    <w:rsid w:val="00D9309B"/>
    <w:rsid w:val="00DD0809"/>
    <w:rsid w:val="00DE6372"/>
    <w:rsid w:val="00E93115"/>
    <w:rsid w:val="00EE5B5A"/>
    <w:rsid w:val="00EF7FDF"/>
    <w:rsid w:val="00F31BF4"/>
    <w:rsid w:val="00F32922"/>
    <w:rsid w:val="00F344D4"/>
    <w:rsid w:val="00F3692D"/>
    <w:rsid w:val="00F402BA"/>
    <w:rsid w:val="00F57AFC"/>
    <w:rsid w:val="00F86980"/>
    <w:rsid w:val="00F933D2"/>
    <w:rsid w:val="00F93A16"/>
    <w:rsid w:val="00FA2686"/>
    <w:rsid w:val="00F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021D"/>
  <w15:docId w15:val="{5EF8ECCD-1A62-4D45-AF0C-8731EFCB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00" w:line="120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dc:description/>
  <cp:lastModifiedBy>Carol MacGregor</cp:lastModifiedBy>
  <cp:revision>23</cp:revision>
  <cp:lastPrinted>2019-02-23T16:51:00Z</cp:lastPrinted>
  <dcterms:created xsi:type="dcterms:W3CDTF">2019-02-18T19:31:00Z</dcterms:created>
  <dcterms:modified xsi:type="dcterms:W3CDTF">2019-06-24T19:31:00Z</dcterms:modified>
</cp:coreProperties>
</file>